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25" w:rsidRDefault="00FD6DB1" w:rsidP="00876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DB1">
        <w:rPr>
          <w:rFonts w:ascii="Times New Roman" w:hAnsi="Times New Roman" w:cs="Times New Roman"/>
          <w:sz w:val="24"/>
          <w:szCs w:val="24"/>
        </w:rPr>
        <w:t>ТЕКУЩИЙ ПЛАН РАБОТЫ</w:t>
      </w:r>
    </w:p>
    <w:p w:rsidR="00FD6DB1" w:rsidRPr="00CB06CF" w:rsidRDefault="00FD6DB1" w:rsidP="00CB06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6CF">
        <w:rPr>
          <w:rFonts w:ascii="Times New Roman" w:hAnsi="Times New Roman" w:cs="Times New Roman"/>
          <w:sz w:val="24"/>
          <w:szCs w:val="24"/>
        </w:rPr>
        <w:t>ГБУК</w:t>
      </w:r>
      <w:r w:rsidR="00C94382" w:rsidRPr="00CB06CF">
        <w:rPr>
          <w:rFonts w:ascii="Times New Roman" w:hAnsi="Times New Roman" w:cs="Times New Roman"/>
          <w:sz w:val="24"/>
          <w:szCs w:val="24"/>
        </w:rPr>
        <w:t xml:space="preserve"> ПО</w:t>
      </w:r>
      <w:r w:rsidRPr="00CB06CF">
        <w:rPr>
          <w:rFonts w:ascii="Times New Roman" w:hAnsi="Times New Roman" w:cs="Times New Roman"/>
          <w:sz w:val="24"/>
          <w:szCs w:val="24"/>
        </w:rPr>
        <w:t xml:space="preserve"> «Военно-исторический музей</w:t>
      </w:r>
      <w:r w:rsidR="00C94382" w:rsidRPr="00CB06CF">
        <w:rPr>
          <w:rFonts w:ascii="Times New Roman" w:hAnsi="Times New Roman" w:cs="Times New Roman"/>
          <w:sz w:val="24"/>
          <w:szCs w:val="24"/>
        </w:rPr>
        <w:t>-заповедник</w:t>
      </w:r>
      <w:r w:rsidRPr="00CB06CF">
        <w:rPr>
          <w:rFonts w:ascii="Times New Roman" w:hAnsi="Times New Roman" w:cs="Times New Roman"/>
          <w:sz w:val="24"/>
          <w:szCs w:val="24"/>
        </w:rPr>
        <w:t xml:space="preserve">» на </w:t>
      </w:r>
      <w:r w:rsidRPr="00CB06C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94382" w:rsidRPr="00CB06CF"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Pr="00CB06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6DB1" w:rsidRPr="00CB06CF" w:rsidRDefault="00FD6DB1" w:rsidP="00CB06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6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06CF">
        <w:rPr>
          <w:rFonts w:ascii="Times New Roman" w:hAnsi="Times New Roman" w:cs="Times New Roman"/>
          <w:sz w:val="24"/>
          <w:szCs w:val="24"/>
        </w:rPr>
        <w:t>. Проведение культурно-массовых мероприятий на базе музея</w:t>
      </w:r>
    </w:p>
    <w:p w:rsidR="00FD6DB1" w:rsidRPr="00CB06CF" w:rsidRDefault="00FD6DB1" w:rsidP="00CB06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810"/>
        <w:gridCol w:w="2845"/>
        <w:gridCol w:w="2451"/>
        <w:gridCol w:w="1903"/>
      </w:tblGrid>
      <w:tr w:rsidR="00CB06CF" w:rsidRPr="00CB06CF" w:rsidTr="00CB06CF">
        <w:tc>
          <w:tcPr>
            <w:tcW w:w="817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5502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58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B06CF" w:rsidRPr="00CB06CF" w:rsidTr="00CB06CF">
        <w:trPr>
          <w:trHeight w:val="1120"/>
        </w:trPr>
        <w:tc>
          <w:tcPr>
            <w:tcW w:w="817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FD6DB1" w:rsidRDefault="00C94382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15-22 </w:t>
            </w:r>
            <w:r w:rsidR="005813B0" w:rsidRPr="00CB0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6DB1" w:rsidRPr="00CB06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«Линия Сталина»</w:t>
            </w:r>
          </w:p>
        </w:tc>
        <w:tc>
          <w:tcPr>
            <w:tcW w:w="5502" w:type="dxa"/>
            <w:vAlign w:val="center"/>
          </w:tcPr>
          <w:p w:rsidR="00FD6DB1" w:rsidRPr="00CB06CF" w:rsidRDefault="005813B0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лагеря на базе филиала музея</w:t>
            </w:r>
          </w:p>
        </w:tc>
        <w:tc>
          <w:tcPr>
            <w:tcW w:w="2957" w:type="dxa"/>
            <w:vAlign w:val="center"/>
          </w:tcPr>
          <w:p w:rsidR="00FD6DB1" w:rsidRPr="00CB06CF" w:rsidRDefault="005813B0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Клуб «Шторм»,(г</w:t>
            </w:r>
            <w:proofErr w:type="gram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еликие Луки), «Волонтеры Победы» (Псков)</w:t>
            </w:r>
          </w:p>
        </w:tc>
        <w:tc>
          <w:tcPr>
            <w:tcW w:w="2958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="005813B0" w:rsidRPr="00CB06C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5813B0"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исторического отдела, филиала</w:t>
            </w:r>
          </w:p>
        </w:tc>
      </w:tr>
      <w:tr w:rsidR="00CB06CF" w:rsidRPr="00CB06CF" w:rsidTr="00CB06CF">
        <w:tc>
          <w:tcPr>
            <w:tcW w:w="817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FD6DB1" w:rsidRDefault="00C94382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DB1"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CB06CF" w:rsidRPr="00CB06CF" w:rsidRDefault="00CB06CF" w:rsidP="00CB06C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г. Себеж</w:t>
            </w:r>
          </w:p>
        </w:tc>
        <w:tc>
          <w:tcPr>
            <w:tcW w:w="5502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мероприятии «Курган Дружбы» в г</w:t>
            </w:r>
            <w:proofErr w:type="gram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ебеж</w:t>
            </w:r>
          </w:p>
        </w:tc>
        <w:tc>
          <w:tcPr>
            <w:tcW w:w="2957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</w:t>
            </w:r>
            <w:r w:rsidR="005813B0" w:rsidRPr="00CB0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C85"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3B0" w:rsidRPr="00CB06CF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</w:tr>
      <w:tr w:rsidR="00CB06CF" w:rsidRPr="00CB06CF" w:rsidTr="00CB06CF">
        <w:tc>
          <w:tcPr>
            <w:tcW w:w="817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  <w:p w:rsidR="00FD6DB1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Филиал «Линия Сталина»</w:t>
            </w:r>
          </w:p>
        </w:tc>
        <w:tc>
          <w:tcPr>
            <w:tcW w:w="5502" w:type="dxa"/>
            <w:vAlign w:val="center"/>
          </w:tcPr>
          <w:p w:rsidR="00FD6DB1" w:rsidRPr="00CB06CF" w:rsidRDefault="00876525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Продолжение «Вахты Памяти-2017</w:t>
            </w:r>
            <w:r w:rsidR="00FD6DB1" w:rsidRPr="00CB0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Иванов Э.Н.</w:t>
            </w:r>
          </w:p>
        </w:tc>
        <w:tc>
          <w:tcPr>
            <w:tcW w:w="2958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Группа «Поиск»</w:t>
            </w:r>
          </w:p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CF" w:rsidRPr="00CB06CF" w:rsidTr="00CB06CF">
        <w:tc>
          <w:tcPr>
            <w:tcW w:w="817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FD6DB1" w:rsidRPr="00CB06CF" w:rsidRDefault="005813B0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6DB1" w:rsidRPr="00CB06CF">
              <w:rPr>
                <w:rFonts w:ascii="Times New Roman" w:hAnsi="Times New Roman" w:cs="Times New Roman"/>
                <w:sz w:val="24"/>
                <w:szCs w:val="24"/>
              </w:rPr>
              <w:t>.07 июля</w:t>
            </w:r>
          </w:p>
          <w:p w:rsidR="00FD6DB1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Филиал «Линия Сталина»</w:t>
            </w:r>
          </w:p>
        </w:tc>
        <w:tc>
          <w:tcPr>
            <w:tcW w:w="5502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Захоронение останков погибших воинов. Мемориальный комплекс «Линия Сталина»</w:t>
            </w:r>
          </w:p>
        </w:tc>
        <w:tc>
          <w:tcPr>
            <w:tcW w:w="2957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Иванов Э.Н.</w:t>
            </w:r>
          </w:p>
        </w:tc>
        <w:tc>
          <w:tcPr>
            <w:tcW w:w="2958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</w:t>
            </w:r>
            <w:r w:rsidR="005813B0" w:rsidRPr="00CB0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C85"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3B0" w:rsidRPr="00CB06CF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</w:tr>
      <w:tr w:rsidR="00CB06CF" w:rsidRPr="00CB06CF" w:rsidTr="00CB06CF">
        <w:tc>
          <w:tcPr>
            <w:tcW w:w="817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FD6DB1" w:rsidRPr="00CB06CF" w:rsidRDefault="005813B0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6DB1" w:rsidRPr="00CB06C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FD6DB1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Филиал «Линия Сталина»</w:t>
            </w:r>
          </w:p>
        </w:tc>
        <w:tc>
          <w:tcPr>
            <w:tcW w:w="5502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исторической реконструкции боевых действий.</w:t>
            </w:r>
          </w:p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Иванов Э.Н.</w:t>
            </w:r>
          </w:p>
        </w:tc>
        <w:tc>
          <w:tcPr>
            <w:tcW w:w="2958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</w:t>
            </w:r>
            <w:r w:rsidR="005813B0" w:rsidRPr="00CB0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C85"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3B0" w:rsidRPr="00CB06CF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</w:tr>
      <w:tr w:rsidR="00CB06CF" w:rsidRPr="00CB06CF" w:rsidTr="00CB06CF">
        <w:tc>
          <w:tcPr>
            <w:tcW w:w="817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876525" w:rsidRPr="00CB06CF" w:rsidRDefault="005813B0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14-20 Июля</w:t>
            </w:r>
          </w:p>
          <w:p w:rsidR="00FD6DB1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Филиал «Линия Сталина»</w:t>
            </w:r>
          </w:p>
        </w:tc>
        <w:tc>
          <w:tcPr>
            <w:tcW w:w="5502" w:type="dxa"/>
            <w:vAlign w:val="center"/>
          </w:tcPr>
          <w:p w:rsidR="00FD6DB1" w:rsidRPr="00CB06CF" w:rsidRDefault="005813B0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лагеря на базе филиала музея</w:t>
            </w:r>
          </w:p>
        </w:tc>
        <w:tc>
          <w:tcPr>
            <w:tcW w:w="2957" w:type="dxa"/>
            <w:vAlign w:val="center"/>
          </w:tcPr>
          <w:p w:rsidR="00FD6DB1" w:rsidRPr="00CB06CF" w:rsidRDefault="005813B0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Клуб «Шторм»,(г</w:t>
            </w:r>
            <w:proofErr w:type="gram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еликие Луки), «Волонтеры Победы» (Псков)</w:t>
            </w:r>
          </w:p>
        </w:tc>
        <w:tc>
          <w:tcPr>
            <w:tcW w:w="2958" w:type="dxa"/>
            <w:vAlign w:val="center"/>
          </w:tcPr>
          <w:p w:rsidR="00FD6DB1" w:rsidRPr="00CB06CF" w:rsidRDefault="00FD6DB1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отдела, филиала</w:t>
            </w:r>
          </w:p>
        </w:tc>
      </w:tr>
      <w:tr w:rsidR="00CB06CF" w:rsidRPr="00CB06CF" w:rsidTr="00CB06CF">
        <w:tc>
          <w:tcPr>
            <w:tcW w:w="817" w:type="dxa"/>
            <w:vAlign w:val="center"/>
          </w:tcPr>
          <w:p w:rsidR="009F7C85" w:rsidRPr="00CB06CF" w:rsidRDefault="009F7C85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9F7C85" w:rsidRDefault="009F7C85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отдел</w:t>
            </w:r>
          </w:p>
        </w:tc>
        <w:tc>
          <w:tcPr>
            <w:tcW w:w="5502" w:type="dxa"/>
            <w:vAlign w:val="center"/>
          </w:tcPr>
          <w:p w:rsidR="009F7C85" w:rsidRPr="00CB06CF" w:rsidRDefault="009F7C85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экспозиции «История военного костюма»</w:t>
            </w:r>
          </w:p>
        </w:tc>
        <w:tc>
          <w:tcPr>
            <w:tcW w:w="2957" w:type="dxa"/>
            <w:vAlign w:val="center"/>
          </w:tcPr>
          <w:p w:rsidR="009F7C85" w:rsidRPr="00CB06CF" w:rsidRDefault="009F7C85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Маркова Е.А</w:t>
            </w:r>
          </w:p>
          <w:p w:rsidR="009F7C85" w:rsidRPr="00CB06CF" w:rsidRDefault="009F7C85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Никифорова И.А</w:t>
            </w:r>
          </w:p>
          <w:p w:rsidR="009F7C85" w:rsidRPr="00CB06CF" w:rsidRDefault="009F7C85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Гец</w:t>
            </w:r>
            <w:proofErr w:type="spell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58" w:type="dxa"/>
            <w:vAlign w:val="center"/>
          </w:tcPr>
          <w:p w:rsidR="009F7C85" w:rsidRPr="00CB06CF" w:rsidRDefault="009F7C85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исторического отдела</w:t>
            </w:r>
          </w:p>
        </w:tc>
      </w:tr>
      <w:tr w:rsidR="00CB06CF" w:rsidRPr="00CB06CF" w:rsidTr="00CB06CF">
        <w:tc>
          <w:tcPr>
            <w:tcW w:w="817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отдел</w:t>
            </w:r>
          </w:p>
        </w:tc>
        <w:tc>
          <w:tcPr>
            <w:tcW w:w="5502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Работа временной выставки «Демонстрационный парк на крепостном валу»</w:t>
            </w:r>
          </w:p>
        </w:tc>
        <w:tc>
          <w:tcPr>
            <w:tcW w:w="2957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</w:tc>
        <w:tc>
          <w:tcPr>
            <w:tcW w:w="2958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Сотрудники исторического отдела</w:t>
            </w:r>
          </w:p>
        </w:tc>
      </w:tr>
      <w:tr w:rsidR="00CB06CF" w:rsidRPr="00CB06CF" w:rsidTr="00CB06CF">
        <w:tc>
          <w:tcPr>
            <w:tcW w:w="817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5502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временной выставки «Я своё </w:t>
            </w:r>
            <w:r w:rsidRPr="00CB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слово в искусстве ещё не сказал» (совместно с Александринским театром)</w:t>
            </w:r>
          </w:p>
        </w:tc>
        <w:tc>
          <w:tcPr>
            <w:tcW w:w="2957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 Н.В.</w:t>
            </w:r>
          </w:p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</w:tc>
        <w:tc>
          <w:tcPr>
            <w:tcW w:w="2958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исторического </w:t>
            </w:r>
            <w:r w:rsidRPr="00CB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</w:tr>
      <w:tr w:rsidR="00CB06CF" w:rsidRPr="00CB06CF" w:rsidTr="00CB06CF">
        <w:tc>
          <w:tcPr>
            <w:tcW w:w="817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  <w:vAlign w:val="center"/>
          </w:tcPr>
          <w:p w:rsid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отдел</w:t>
            </w:r>
          </w:p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Работа временной выставки «Да будет свет…»</w:t>
            </w:r>
          </w:p>
        </w:tc>
        <w:tc>
          <w:tcPr>
            <w:tcW w:w="2957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</w:tc>
        <w:tc>
          <w:tcPr>
            <w:tcW w:w="2958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Сотрудники исторического отдела</w:t>
            </w:r>
          </w:p>
        </w:tc>
      </w:tr>
      <w:tr w:rsidR="00CB06CF" w:rsidRPr="00CB06CF" w:rsidTr="00CB06CF">
        <w:tc>
          <w:tcPr>
            <w:tcW w:w="817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552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5502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ПРОО «Общество истории и культуры Островского уезда» работа в рамках проекта «Демонстрационный парк на крепостном валу» Фонда Президентских грантов</w:t>
            </w:r>
          </w:p>
        </w:tc>
        <w:tc>
          <w:tcPr>
            <w:tcW w:w="2957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</w:tc>
        <w:tc>
          <w:tcPr>
            <w:tcW w:w="2958" w:type="dxa"/>
            <w:vAlign w:val="center"/>
          </w:tcPr>
          <w:p w:rsidR="00CB06CF" w:rsidRPr="00CB06CF" w:rsidRDefault="00CB06CF" w:rsidP="00CB06C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25" w:rsidRDefault="00876525" w:rsidP="00FD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25" w:rsidRDefault="00876525" w:rsidP="00FD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25" w:rsidRDefault="00876525" w:rsidP="00FD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25" w:rsidRPr="00CB06CF" w:rsidRDefault="00876525" w:rsidP="00CB06CF">
      <w:pPr>
        <w:rPr>
          <w:rFonts w:ascii="Times New Roman" w:hAnsi="Times New Roman" w:cs="Times New Roman"/>
          <w:sz w:val="24"/>
          <w:szCs w:val="24"/>
        </w:rPr>
      </w:pPr>
    </w:p>
    <w:p w:rsidR="00876525" w:rsidRDefault="00CB06CF" w:rsidP="00CB06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B06CF">
        <w:rPr>
          <w:rFonts w:ascii="Times New Roman" w:hAnsi="Times New Roman" w:cs="Times New Roman"/>
          <w:sz w:val="24"/>
          <w:szCs w:val="24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B06CF">
        <w:rPr>
          <w:rFonts w:ascii="Times New Roman" w:hAnsi="Times New Roman" w:cs="Times New Roman"/>
          <w:sz w:val="24"/>
          <w:szCs w:val="24"/>
        </w:rPr>
        <w:t xml:space="preserve"> П.М. </w:t>
      </w:r>
      <w:proofErr w:type="spellStart"/>
      <w:r w:rsidRPr="00CB06CF">
        <w:rPr>
          <w:rFonts w:ascii="Times New Roman" w:hAnsi="Times New Roman" w:cs="Times New Roman"/>
          <w:sz w:val="24"/>
          <w:szCs w:val="24"/>
        </w:rPr>
        <w:t>Гринчук</w:t>
      </w:r>
      <w:proofErr w:type="spellEnd"/>
    </w:p>
    <w:p w:rsidR="00CB06CF" w:rsidRPr="00CB06CF" w:rsidRDefault="00CB06CF" w:rsidP="00CB06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B06CF" w:rsidRPr="00CB06CF" w:rsidRDefault="00CB06CF" w:rsidP="00CB06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CB06CF">
        <w:rPr>
          <w:rFonts w:ascii="Times New Roman" w:hAnsi="Times New Roman" w:cs="Times New Roman"/>
          <w:sz w:val="20"/>
          <w:szCs w:val="20"/>
        </w:rPr>
        <w:t>сп. Суббота Н.В.</w:t>
      </w:r>
    </w:p>
    <w:p w:rsidR="00CB06CF" w:rsidRPr="00CB06CF" w:rsidRDefault="00CB06CF" w:rsidP="00CB06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CB06CF">
        <w:rPr>
          <w:rFonts w:ascii="Times New Roman" w:hAnsi="Times New Roman" w:cs="Times New Roman"/>
          <w:sz w:val="20"/>
          <w:szCs w:val="20"/>
        </w:rPr>
        <w:t>8(81152)34570</w:t>
      </w:r>
    </w:p>
    <w:p w:rsidR="00876525" w:rsidRDefault="00876525" w:rsidP="00CB06CF">
      <w:pPr>
        <w:rPr>
          <w:rFonts w:ascii="Times New Roman" w:hAnsi="Times New Roman" w:cs="Times New Roman"/>
          <w:b/>
          <w:sz w:val="24"/>
          <w:szCs w:val="24"/>
        </w:rPr>
      </w:pPr>
    </w:p>
    <w:p w:rsidR="00967700" w:rsidRPr="005E53EC" w:rsidRDefault="00967700" w:rsidP="00FD6D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7700" w:rsidRPr="005E53EC" w:rsidSect="004E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7A" w:rsidRDefault="005E437A" w:rsidP="00CB06CF">
      <w:pPr>
        <w:spacing w:after="0" w:line="240" w:lineRule="auto"/>
      </w:pPr>
      <w:r>
        <w:separator/>
      </w:r>
    </w:p>
  </w:endnote>
  <w:endnote w:type="continuationSeparator" w:id="0">
    <w:p w:rsidR="005E437A" w:rsidRDefault="005E437A" w:rsidP="00CB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7A" w:rsidRDefault="005E437A" w:rsidP="00CB06CF">
      <w:pPr>
        <w:spacing w:after="0" w:line="240" w:lineRule="auto"/>
      </w:pPr>
      <w:r>
        <w:separator/>
      </w:r>
    </w:p>
  </w:footnote>
  <w:footnote w:type="continuationSeparator" w:id="0">
    <w:p w:rsidR="005E437A" w:rsidRDefault="005E437A" w:rsidP="00CB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9E9"/>
    <w:multiLevelType w:val="multilevel"/>
    <w:tmpl w:val="8934F2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4777F9"/>
    <w:multiLevelType w:val="multilevel"/>
    <w:tmpl w:val="A426B0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3EC"/>
    <w:rsid w:val="00132FEC"/>
    <w:rsid w:val="00360D40"/>
    <w:rsid w:val="004E3848"/>
    <w:rsid w:val="005813B0"/>
    <w:rsid w:val="005E437A"/>
    <w:rsid w:val="005E53EC"/>
    <w:rsid w:val="00676E7A"/>
    <w:rsid w:val="007C2AA2"/>
    <w:rsid w:val="00876525"/>
    <w:rsid w:val="0088308B"/>
    <w:rsid w:val="00967700"/>
    <w:rsid w:val="009F7C85"/>
    <w:rsid w:val="00B87688"/>
    <w:rsid w:val="00C20092"/>
    <w:rsid w:val="00C94382"/>
    <w:rsid w:val="00CB06CF"/>
    <w:rsid w:val="00E63DCE"/>
    <w:rsid w:val="00E97F97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0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6CF"/>
  </w:style>
  <w:style w:type="paragraph" w:styleId="a6">
    <w:name w:val="footer"/>
    <w:basedOn w:val="a"/>
    <w:link w:val="a7"/>
    <w:uiPriority w:val="99"/>
    <w:unhideWhenUsed/>
    <w:rsid w:val="00CB0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Lena</dc:creator>
  <cp:keywords/>
  <dc:description/>
  <cp:lastModifiedBy>123</cp:lastModifiedBy>
  <cp:revision>16</cp:revision>
  <dcterms:created xsi:type="dcterms:W3CDTF">2017-06-06T09:56:00Z</dcterms:created>
  <dcterms:modified xsi:type="dcterms:W3CDTF">2018-06-15T11:51:00Z</dcterms:modified>
</cp:coreProperties>
</file>